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7F" w:rsidRPr="00D11B4E" w:rsidRDefault="00D11B4E" w:rsidP="00D11B4E">
      <w:pPr>
        <w:bidi/>
        <w:jc w:val="center"/>
        <w:rPr>
          <w:rFonts w:cs="B Koodak"/>
          <w:sz w:val="30"/>
          <w:szCs w:val="30"/>
          <w:rtl/>
          <w:lang w:bidi="fa-IR"/>
        </w:rPr>
      </w:pPr>
      <w:r w:rsidRPr="00D11B4E">
        <w:rPr>
          <w:rFonts w:cs="B Koodak" w:hint="cs"/>
          <w:sz w:val="30"/>
          <w:szCs w:val="30"/>
          <w:rtl/>
          <w:lang w:bidi="fa-IR"/>
        </w:rPr>
        <w:t>بسمه تعالی</w:t>
      </w:r>
    </w:p>
    <w:p w:rsidR="00D11B4E" w:rsidRPr="00D11B4E" w:rsidRDefault="00D11B4E" w:rsidP="00D11B4E">
      <w:pPr>
        <w:bidi/>
        <w:jc w:val="center"/>
        <w:rPr>
          <w:rFonts w:cs="B Koodak"/>
          <w:sz w:val="28"/>
          <w:szCs w:val="28"/>
          <w:rtl/>
          <w:lang w:bidi="fa-IR"/>
        </w:rPr>
      </w:pPr>
      <w:r w:rsidRPr="00D11B4E">
        <w:rPr>
          <w:rFonts w:cs="B Koodak" w:hint="cs"/>
          <w:sz w:val="28"/>
          <w:szCs w:val="28"/>
          <w:rtl/>
          <w:lang w:bidi="fa-IR"/>
        </w:rPr>
        <w:t>تایم تیبل درس اصول و مبانی توانبخشی</w:t>
      </w:r>
    </w:p>
    <w:p w:rsidR="00D11B4E" w:rsidRDefault="00AC602F" w:rsidP="00D11B4E">
      <w:pPr>
        <w:bidi/>
        <w:jc w:val="center"/>
        <w:rPr>
          <w:rFonts w:cs="B Koodak"/>
          <w:sz w:val="28"/>
          <w:szCs w:val="28"/>
          <w:rtl/>
          <w:lang w:bidi="fa-IR"/>
        </w:rPr>
      </w:pPr>
      <w:r w:rsidRPr="00D11B4E">
        <w:rPr>
          <w:rFonts w:cs="B Koodak" w:hint="cs"/>
          <w:sz w:val="28"/>
          <w:szCs w:val="28"/>
          <w:rtl/>
          <w:lang w:bidi="fa-IR"/>
        </w:rPr>
        <w:t xml:space="preserve"> </w:t>
      </w:r>
      <w:r w:rsidR="00D11B4E" w:rsidRPr="00D11B4E">
        <w:rPr>
          <w:rFonts w:cs="B Koodak" w:hint="cs"/>
          <w:sz w:val="28"/>
          <w:szCs w:val="28"/>
          <w:rtl/>
          <w:lang w:bidi="fa-IR"/>
        </w:rPr>
        <w:t>کارشناسی ارشد مدیریت توانبخشی</w:t>
      </w:r>
      <w:r w:rsidR="00D11B4E">
        <w:rPr>
          <w:rFonts w:cs="B Koodak" w:hint="cs"/>
          <w:sz w:val="28"/>
          <w:szCs w:val="28"/>
          <w:rtl/>
          <w:lang w:bidi="fa-IR"/>
        </w:rPr>
        <w:t>- نیمسال اول 1405-1404</w:t>
      </w:r>
    </w:p>
    <w:tbl>
      <w:tblPr>
        <w:tblStyle w:val="TableGrid"/>
        <w:tblpPr w:leftFromText="180" w:rightFromText="180" w:vertAnchor="text" w:horzAnchor="margin" w:tblpXSpec="center" w:tblpY="-33"/>
        <w:bidiVisual/>
        <w:tblW w:w="10530" w:type="dxa"/>
        <w:tblLook w:val="04A0" w:firstRow="1" w:lastRow="0" w:firstColumn="1" w:lastColumn="0" w:noHBand="0" w:noVBand="1"/>
      </w:tblPr>
      <w:tblGrid>
        <w:gridCol w:w="1260"/>
        <w:gridCol w:w="1440"/>
        <w:gridCol w:w="6300"/>
        <w:gridCol w:w="1530"/>
      </w:tblGrid>
      <w:tr w:rsidR="00FB6E00" w:rsidTr="00FB6E00">
        <w:tc>
          <w:tcPr>
            <w:tcW w:w="1260" w:type="dxa"/>
          </w:tcPr>
          <w:p w:rsidR="00FB6E00" w:rsidRDefault="00FB6E00" w:rsidP="00FB6E00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440" w:type="dxa"/>
          </w:tcPr>
          <w:p w:rsidR="00FB6E00" w:rsidRDefault="00FB6E00" w:rsidP="00FB6E00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6300" w:type="dxa"/>
          </w:tcPr>
          <w:p w:rsidR="00FB6E00" w:rsidRDefault="00FB6E00" w:rsidP="00FB6E00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  <w:tc>
          <w:tcPr>
            <w:tcW w:w="1530" w:type="dxa"/>
          </w:tcPr>
          <w:p w:rsidR="00FB6E00" w:rsidRDefault="00FB6E00" w:rsidP="00FB6E00">
            <w:pPr>
              <w:bidi/>
              <w:jc w:val="center"/>
              <w:rPr>
                <w:rFonts w:cs="B Koodak"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sz w:val="28"/>
                <w:szCs w:val="28"/>
                <w:rtl/>
                <w:lang w:bidi="fa-IR"/>
              </w:rPr>
              <w:t>مدرس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13/7/404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تعریف توانبخشی، تاریخچه توانبخشی در ایران و جهان، ویژگی های خدمات توانبخشی، خدمات مبتنی بر شواهد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امامی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20/7/404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اصول و نظام های ارائه خدمات توانبخشی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امامی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27/7/404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تعریف ناتوانی، معلولیت و ویژگی های آن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شهابی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4/8/404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اپیدمیولوژی ناتوانی و معلولیت، سطوح پیشگیری، هزینه های مستقیم و غیر مستقیم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شهابی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11/8/404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آشنایی با مفاهیم مشارکت، برابرسازی فرصت ها، توانمند سازی، یکپارچه سازی و کیفیت زندگی (1)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شهابی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18/8/404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آشنایی با مفاهیم مشارکت، برابرسازی فرصت ها، توانمند سازی، یکپارچه سازی و کیفیت زندگی (2)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شهابی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25/8/404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آشنایی با سازمانها  و انجمن های ملی و جهانی ناتوانی، معلولیت و توانبخشی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شهابی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2/9/404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حمایت و کمک رسمی و غیر رسمی به افراد دارای ناتوانی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شهابی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572AC0" w:rsidP="00572AC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>
              <w:rPr>
                <w:rFonts w:cs="B Koodak" w:hint="cs"/>
                <w:sz w:val="26"/>
                <w:szCs w:val="26"/>
                <w:rtl/>
                <w:lang w:bidi="fa-IR"/>
              </w:rPr>
              <w:t>8</w:t>
            </w:r>
            <w:r w:rsidR="00FB6E00"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/</w:t>
            </w:r>
            <w:r>
              <w:rPr>
                <w:rFonts w:cs="B Koodak" w:hint="cs"/>
                <w:sz w:val="26"/>
                <w:szCs w:val="26"/>
                <w:rtl/>
                <w:lang w:bidi="fa-IR"/>
              </w:rPr>
              <w:t>9</w:t>
            </w:r>
            <w:r w:rsidR="00FB6E00"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طبقه بندی ناتوانی و معلولیت با تمرکز بر مدل </w:t>
            </w:r>
            <w:r w:rsidRPr="00537543">
              <w:rPr>
                <w:rFonts w:cs="B Koodak"/>
                <w:sz w:val="26"/>
                <w:szCs w:val="26"/>
                <w:lang w:bidi="fa-IR"/>
              </w:rPr>
              <w:t>ICF</w:t>
            </w: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 (1)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حدادی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16/9/404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طبقه بندی ناتوانی و معلولیت با تمرکز بر مدل </w:t>
            </w:r>
            <w:r w:rsidRPr="00537543">
              <w:rPr>
                <w:rFonts w:cs="B Koodak"/>
                <w:sz w:val="26"/>
                <w:szCs w:val="26"/>
                <w:lang w:bidi="fa-IR"/>
              </w:rPr>
              <w:t>ICF</w:t>
            </w: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 (2)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حدادی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23/9/404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روش طراحی سؤال برای دستیابی به اطلاعات معلولیت در سرشماری ها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حدادی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572AC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30/</w:t>
            </w:r>
            <w:r w:rsidR="00572AC0">
              <w:rPr>
                <w:rFonts w:cs="B Koodak" w:hint="cs"/>
                <w:sz w:val="26"/>
                <w:szCs w:val="26"/>
                <w:rtl/>
                <w:lang w:bidi="fa-IR"/>
              </w:rPr>
              <w:t>9</w:t>
            </w:r>
            <w:bookmarkStart w:id="0" w:name="_GoBack"/>
            <w:bookmarkEnd w:id="0"/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مدل های ناتوانی و معلولیت با تأکید بر مدل پزشکی و مدل اجتماعی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دوستی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7/10/404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>
              <w:rPr>
                <w:rFonts w:cs="B Koodak" w:hint="cs"/>
                <w:sz w:val="26"/>
                <w:szCs w:val="26"/>
                <w:rtl/>
                <w:lang w:bidi="fa-IR"/>
              </w:rPr>
              <w:t>قانون جامع</w:t>
            </w: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حقوق افراد دارای ناتوانی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دوستی</w:t>
            </w:r>
          </w:p>
        </w:tc>
      </w:tr>
      <w:tr w:rsidR="00FB6E00" w:rsidTr="00FB6E00">
        <w:tc>
          <w:tcPr>
            <w:tcW w:w="126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>
              <w:rPr>
                <w:rFonts w:cs="B Koodak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44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>
              <w:rPr>
                <w:rFonts w:cs="B Koodak" w:hint="cs"/>
                <w:sz w:val="26"/>
                <w:szCs w:val="26"/>
                <w:rtl/>
                <w:lang w:bidi="fa-IR"/>
              </w:rPr>
              <w:t>14/10/404</w:t>
            </w:r>
          </w:p>
        </w:tc>
        <w:tc>
          <w:tcPr>
            <w:tcW w:w="630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کنوانسیون حقوق افراد دارای ناتوانی</w:t>
            </w:r>
          </w:p>
        </w:tc>
        <w:tc>
          <w:tcPr>
            <w:tcW w:w="1530" w:type="dxa"/>
          </w:tcPr>
          <w:p w:rsidR="00FB6E00" w:rsidRPr="00537543" w:rsidRDefault="00FB6E00" w:rsidP="00007EE0">
            <w:pPr>
              <w:bidi/>
              <w:jc w:val="center"/>
              <w:rPr>
                <w:rFonts w:cs="B Koodak"/>
                <w:sz w:val="26"/>
                <w:szCs w:val="26"/>
                <w:rtl/>
                <w:lang w:bidi="fa-IR"/>
              </w:rPr>
            </w:pPr>
            <w:r w:rsidRPr="00537543">
              <w:rPr>
                <w:rFonts w:cs="B Koodak" w:hint="cs"/>
                <w:sz w:val="26"/>
                <w:szCs w:val="26"/>
                <w:rtl/>
                <w:lang w:bidi="fa-IR"/>
              </w:rPr>
              <w:t>دکتر دوستی</w:t>
            </w:r>
          </w:p>
        </w:tc>
      </w:tr>
    </w:tbl>
    <w:p w:rsidR="009270CE" w:rsidRDefault="009270CE" w:rsidP="009270CE">
      <w:pPr>
        <w:pStyle w:val="ListParagraph"/>
        <w:bidi/>
        <w:rPr>
          <w:rFonts w:cs="B Koodak"/>
          <w:sz w:val="28"/>
          <w:szCs w:val="28"/>
          <w:lang w:bidi="fa-IR"/>
        </w:rPr>
      </w:pPr>
    </w:p>
    <w:p w:rsidR="00D11B4E" w:rsidRDefault="009270CE" w:rsidP="009270C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ارزیابی دانشجو بر اساس فعالیت کلاسی و آزمون پایان ترم صورت می گیرد.</w:t>
      </w:r>
    </w:p>
    <w:p w:rsidR="002B30FB" w:rsidRPr="0078059B" w:rsidRDefault="009270CE" w:rsidP="0078059B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هماهنگ کننده درس: دکتر فرحناز امامی</w:t>
      </w:r>
    </w:p>
    <w:sectPr w:rsidR="002B30FB" w:rsidRPr="0078059B" w:rsidSect="00D11B4E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419FC"/>
    <w:multiLevelType w:val="hybridMultilevel"/>
    <w:tmpl w:val="6FF21DD0"/>
    <w:lvl w:ilvl="0" w:tplc="F0EAC9B2"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A9"/>
    <w:rsid w:val="00007EE0"/>
    <w:rsid w:val="000356C8"/>
    <w:rsid w:val="001015B2"/>
    <w:rsid w:val="00174CD3"/>
    <w:rsid w:val="001B5321"/>
    <w:rsid w:val="001C7F1F"/>
    <w:rsid w:val="001F56D7"/>
    <w:rsid w:val="00215C91"/>
    <w:rsid w:val="002B30FB"/>
    <w:rsid w:val="002C6F66"/>
    <w:rsid w:val="002E1E23"/>
    <w:rsid w:val="003F347D"/>
    <w:rsid w:val="00471C5B"/>
    <w:rsid w:val="004A4F92"/>
    <w:rsid w:val="00537543"/>
    <w:rsid w:val="00572457"/>
    <w:rsid w:val="00572AC0"/>
    <w:rsid w:val="0057302C"/>
    <w:rsid w:val="00622D7F"/>
    <w:rsid w:val="006678BF"/>
    <w:rsid w:val="00670CD7"/>
    <w:rsid w:val="006B372F"/>
    <w:rsid w:val="00754380"/>
    <w:rsid w:val="00755337"/>
    <w:rsid w:val="0078059B"/>
    <w:rsid w:val="00821421"/>
    <w:rsid w:val="00835C47"/>
    <w:rsid w:val="008E4084"/>
    <w:rsid w:val="0090075E"/>
    <w:rsid w:val="00911FB5"/>
    <w:rsid w:val="00915821"/>
    <w:rsid w:val="009270CE"/>
    <w:rsid w:val="00971F01"/>
    <w:rsid w:val="00980251"/>
    <w:rsid w:val="00A071CE"/>
    <w:rsid w:val="00A20013"/>
    <w:rsid w:val="00A37124"/>
    <w:rsid w:val="00AC602F"/>
    <w:rsid w:val="00AD06A5"/>
    <w:rsid w:val="00B75BEE"/>
    <w:rsid w:val="00BD4F53"/>
    <w:rsid w:val="00BF44D5"/>
    <w:rsid w:val="00D11B4E"/>
    <w:rsid w:val="00D32630"/>
    <w:rsid w:val="00D64590"/>
    <w:rsid w:val="00D90126"/>
    <w:rsid w:val="00E203A9"/>
    <w:rsid w:val="00F70CE2"/>
    <w:rsid w:val="00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FA518-2260-43CA-BE2E-E15CC8F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7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فرحناز امامی</dc:creator>
  <cp:keywords/>
  <dc:description/>
  <cp:lastModifiedBy>نیلوفر نیری</cp:lastModifiedBy>
  <cp:revision>2</cp:revision>
  <cp:lastPrinted>2025-09-13T05:55:00Z</cp:lastPrinted>
  <dcterms:created xsi:type="dcterms:W3CDTF">2025-10-05T09:59:00Z</dcterms:created>
  <dcterms:modified xsi:type="dcterms:W3CDTF">2025-10-05T09:59:00Z</dcterms:modified>
</cp:coreProperties>
</file>